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CE" w:rsidRDefault="003E34CE" w:rsidP="003E34CE">
      <w:pPr>
        <w:spacing w:after="1" w:line="261" w:lineRule="auto"/>
        <w:ind w:left="1236" w:right="1288" w:hanging="10"/>
        <w:jc w:val="center"/>
      </w:pPr>
      <w:r>
        <w:rPr>
          <w:b/>
        </w:rPr>
        <w:t xml:space="preserve">ПЕРЕЧЕНЬ </w:t>
      </w:r>
    </w:p>
    <w:p w:rsidR="003E34CE" w:rsidRDefault="003E34CE" w:rsidP="003E34CE">
      <w:pPr>
        <w:spacing w:after="1" w:line="261" w:lineRule="auto"/>
        <w:ind w:left="10" w:hanging="10"/>
        <w:jc w:val="center"/>
      </w:pPr>
      <w:r>
        <w:rPr>
          <w:b/>
        </w:rPr>
        <w:t xml:space="preserve">ПИЩЕВОЙ ПРОДУКЦИИ, КОТОРАЯ НЕ ДОПУСКАЕТСЯ ПРИ ОРГАНИЗАЦИИ ПИТАНИЯ ДЕТЕЙ </w:t>
      </w:r>
    </w:p>
    <w:p w:rsidR="003E34CE" w:rsidRDefault="003E34CE" w:rsidP="003E34CE">
      <w:pPr>
        <w:spacing w:after="4" w:line="259" w:lineRule="auto"/>
        <w:ind w:firstLine="0"/>
        <w:jc w:val="left"/>
      </w:pPr>
      <w:r>
        <w:t xml:space="preserve">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Пищевая продукция без маркировки и (или) с истекшими сроками годности и (или) признаками недоброкачественности.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Пищевая продукция, не соответствующая требованиям технических регламентов Таможенного союза.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>Мясо сельскохозяйственных животных и птицы, рыба, не прошедшие ветеринарносанитарную</w:t>
      </w:r>
      <w:bookmarkStart w:id="0" w:name="_GoBack"/>
      <w:bookmarkEnd w:id="0"/>
      <w:r>
        <w:t xml:space="preserve"> экспертизу.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Субпродукты, кроме говяжьих печени, языка, сердца.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Непотрошеная птица.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Мясо диких животных.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Яйца и мясо водоплавающих птиц.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Яйца с загрязненной и (или) поврежденной скорлупой, а также яйца из хозяйств, неблагополучных по сальмонеллезам.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 xml:space="preserve">", банки с ржавчиной, деформированные.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Крупа, мука, сухофрукты, загрязненные различными примесями или зараженные амбарными вредителями.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Пищевая продукция домашнего (не промышленного) изготовления.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Кремовые кондитерские изделия (пирожные и торты).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Зельцы, изделия из мясной </w:t>
      </w:r>
      <w:proofErr w:type="spellStart"/>
      <w:r>
        <w:t>обрези</w:t>
      </w:r>
      <w:proofErr w:type="spellEnd"/>
      <w:r>
        <w:t xml:space="preserve">, диафрагмы; рулеты из мякоти голов, кровяные и ливерные колбасы, заливные блюда (мясные и рыбные), студни, форшмак из сельди.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Макароны по-флотски (с фаршем), макароны с рубленым яйцом.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Творог из </w:t>
      </w:r>
      <w:proofErr w:type="spellStart"/>
      <w:r>
        <w:t>непастеризованного</w:t>
      </w:r>
      <w:proofErr w:type="spellEnd"/>
      <w:r>
        <w:t xml:space="preserve"> молока, фляжный творог, фляжную сметану без термической обработки.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>Простокваша - "</w:t>
      </w:r>
      <w:proofErr w:type="spellStart"/>
      <w:r>
        <w:t>самоквас</w:t>
      </w:r>
      <w:proofErr w:type="spellEnd"/>
      <w:r>
        <w:t xml:space="preserve">".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Грибы и продукты (кулинарные изделия), из них приготовленные. </w:t>
      </w:r>
    </w:p>
    <w:p w:rsidR="003E34CE" w:rsidRDefault="003E34CE" w:rsidP="003E34CE">
      <w:pPr>
        <w:numPr>
          <w:ilvl w:val="0"/>
          <w:numId w:val="1"/>
        </w:numPr>
        <w:spacing w:after="1" w:line="261" w:lineRule="auto"/>
        <w:ind w:right="47"/>
      </w:pPr>
      <w:r>
        <w:t xml:space="preserve">Квас.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Соки концентрированные диффузионные.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Сырокопченые мясные гастрономические изделия и колбасы.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Блюда, изготовленные из мяса, птицы, рыбы (кроме соленой), не прошедших тепловую обработку.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Масло растительное пальмовое, рапсовое, кокосовое, хлопковое.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Жареные во фритюре пищевая продукция и продукция общественного питания.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Уксус, горчица, хрен, перец острый (красный, черный).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Острые соусы, кетчупы, майонез.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Овощи и фрукты консервированные, содержащие уксус.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Кофе натуральный; тонизирующие напитки (в том числе энергетические).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Кулинарные, гидрогенизированные масла и жиры, маргарин (кроме выпечки).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Ядро абрикосовой косточки, арахис.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lastRenderedPageBreak/>
        <w:t xml:space="preserve">Газированные напитки; газированная вода питьевая.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Молочная продукция и мороженое на основе растительных жиров.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Жевательная резинка.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Кумыс, кисломолочная продукция с содержанием этанола (более 0,5%).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Карамель, в том числе леденцовая.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Холодные напитки и морсы (без термической обработки) из плодово-ягодного сырья.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Окрошки и холодные супы.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Яичница-глазунья.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Паштеты, блинчики с мясом и с творогом.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Блюда из (или на основе) сухих пищевых концентратов, в том числе быстрого приготовления.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Картофельные и кукурузные чипсы, снеки.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Изделия из рубленого мяса и рыбы, салаты, блины и оладьи, приготовленные в условиях палаточного лагеря.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Сырки творожные; изделия творожные более 9% жирности. </w:t>
      </w:r>
    </w:p>
    <w:p w:rsidR="003E34CE" w:rsidRDefault="003E34CE" w:rsidP="003E34CE">
      <w:pPr>
        <w:numPr>
          <w:ilvl w:val="0"/>
          <w:numId w:val="1"/>
        </w:numPr>
        <w:ind w:right="47"/>
      </w:pPr>
      <w:proofErr w:type="gramStart"/>
      <w:r>
        <w:t>Молоко и молочные напитки</w:t>
      </w:r>
      <w:proofErr w:type="gramEnd"/>
      <w:r>
        <w:t xml:space="preserve"> стерилизованные менее 2,5% и более 3,5% жирности; кисломолочные напитки менее 2,5% и более 3,5% жирности. </w:t>
      </w:r>
    </w:p>
    <w:p w:rsidR="003E34CE" w:rsidRDefault="003E34CE" w:rsidP="003E34CE">
      <w:pPr>
        <w:numPr>
          <w:ilvl w:val="0"/>
          <w:numId w:val="1"/>
        </w:numPr>
        <w:ind w:right="47"/>
      </w:pPr>
      <w:r>
        <w:t xml:space="preserve">Готовые кулинарные блюда, не входящие в меню текущего дня, реализуемые через буфеты. </w:t>
      </w:r>
    </w:p>
    <w:p w:rsidR="00D16D5C" w:rsidRDefault="00D16D5C"/>
    <w:sectPr w:rsidR="00D1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143D1"/>
    <w:multiLevelType w:val="hybridMultilevel"/>
    <w:tmpl w:val="B47C6D6E"/>
    <w:lvl w:ilvl="0" w:tplc="912266F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6778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685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CBDF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4E2E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817C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2DA2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9F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291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E"/>
    <w:rsid w:val="003E34CE"/>
    <w:rsid w:val="00D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433C-26CD-4BB8-A005-7F42B37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CE"/>
    <w:pPr>
      <w:spacing w:after="3" w:line="262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2022-11-15T07:05:00Z</dcterms:created>
  <dcterms:modified xsi:type="dcterms:W3CDTF">2022-11-15T07:06:00Z</dcterms:modified>
</cp:coreProperties>
</file>