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FD" w:rsidRPr="00C65DCD" w:rsidRDefault="00134AE9" w:rsidP="00E937FD">
      <w:pPr>
        <w:pStyle w:val="a3"/>
        <w:spacing w:before="0" w:beforeAutospacing="0" w:after="0" w:afterAutospacing="0" w:line="360" w:lineRule="atLeast"/>
        <w:jc w:val="center"/>
        <w:rPr>
          <w:rFonts w:eastAsiaTheme="minorEastAsia"/>
          <w:color w:val="1F497D" w:themeColor="text2"/>
          <w:sz w:val="28"/>
          <w:szCs w:val="28"/>
        </w:rPr>
      </w:pPr>
      <w:r>
        <w:rPr>
          <w:rFonts w:eastAsiaTheme="minorEastAsia"/>
          <w:color w:val="1F497D" w:themeColor="text2"/>
          <w:sz w:val="28"/>
          <w:szCs w:val="28"/>
        </w:rPr>
        <w:t xml:space="preserve"> </w:t>
      </w:r>
    </w:p>
    <w:p w:rsidR="00E937FD" w:rsidRPr="00C65DCD" w:rsidRDefault="00E937FD" w:rsidP="00E937FD">
      <w:pPr>
        <w:pStyle w:val="a3"/>
        <w:spacing w:before="0" w:beforeAutospacing="0" w:after="0" w:afterAutospacing="0" w:line="360" w:lineRule="atLeast"/>
        <w:jc w:val="center"/>
        <w:rPr>
          <w:rFonts w:eastAsiaTheme="minorEastAsia"/>
          <w:color w:val="1F497D" w:themeColor="text2"/>
          <w:sz w:val="28"/>
          <w:szCs w:val="28"/>
        </w:rPr>
      </w:pPr>
    </w:p>
    <w:p w:rsidR="00E937FD" w:rsidRPr="00C65DCD" w:rsidRDefault="00E937FD" w:rsidP="00E937FD">
      <w:pPr>
        <w:pStyle w:val="a3"/>
        <w:spacing w:before="0" w:beforeAutospacing="0" w:after="0" w:afterAutospacing="0" w:line="360" w:lineRule="atLeast"/>
        <w:jc w:val="center"/>
        <w:rPr>
          <w:rFonts w:eastAsiaTheme="minorEastAsia"/>
          <w:color w:val="1F497D" w:themeColor="text2"/>
          <w:sz w:val="28"/>
          <w:szCs w:val="28"/>
        </w:rPr>
      </w:pPr>
    </w:p>
    <w:p w:rsidR="00E937FD" w:rsidRPr="00C65DCD" w:rsidRDefault="00E937FD" w:rsidP="00E937FD">
      <w:pPr>
        <w:pStyle w:val="a3"/>
        <w:spacing w:before="0" w:beforeAutospacing="0" w:after="0" w:afterAutospacing="0" w:line="360" w:lineRule="atLeast"/>
        <w:jc w:val="center"/>
        <w:rPr>
          <w:rFonts w:eastAsiaTheme="minorEastAsia"/>
          <w:color w:val="1F497D" w:themeColor="text2"/>
          <w:sz w:val="28"/>
          <w:szCs w:val="28"/>
        </w:rPr>
      </w:pPr>
    </w:p>
    <w:p w:rsidR="00E937FD" w:rsidRDefault="00E937FD" w:rsidP="00E937FD">
      <w:pPr>
        <w:pStyle w:val="a3"/>
        <w:spacing w:before="0" w:beforeAutospacing="0" w:after="0" w:afterAutospacing="0" w:line="360" w:lineRule="atLeast"/>
        <w:rPr>
          <w:rFonts w:eastAsiaTheme="minorEastAsia"/>
          <w:color w:val="1F497D" w:themeColor="text2"/>
          <w:sz w:val="28"/>
          <w:szCs w:val="28"/>
        </w:rPr>
      </w:pPr>
    </w:p>
    <w:p w:rsidR="00E937FD" w:rsidRPr="00C65DCD" w:rsidRDefault="00E937FD" w:rsidP="00E937FD">
      <w:pPr>
        <w:pStyle w:val="a3"/>
        <w:spacing w:before="0" w:beforeAutospacing="0" w:after="0" w:afterAutospacing="0" w:line="360" w:lineRule="atLeast"/>
        <w:rPr>
          <w:rFonts w:eastAsiaTheme="minorEastAsia"/>
          <w:color w:val="1F497D" w:themeColor="text2"/>
          <w:sz w:val="28"/>
          <w:szCs w:val="28"/>
        </w:rPr>
      </w:pPr>
    </w:p>
    <w:p w:rsidR="00E937FD" w:rsidRPr="0082067E" w:rsidRDefault="00E937FD" w:rsidP="00E937FD">
      <w:pPr>
        <w:pStyle w:val="a3"/>
        <w:spacing w:before="0" w:beforeAutospacing="0" w:after="0" w:afterAutospacing="0" w:line="360" w:lineRule="atLeast"/>
        <w:jc w:val="center"/>
        <w:rPr>
          <w:rFonts w:eastAsiaTheme="minorEastAsia"/>
          <w:b/>
          <w:i/>
          <w:color w:val="1F497D" w:themeColor="text2"/>
          <w:sz w:val="40"/>
          <w:szCs w:val="40"/>
        </w:rPr>
      </w:pPr>
      <w:r w:rsidRPr="0082067E">
        <w:rPr>
          <w:rFonts w:eastAsiaTheme="minorEastAsia"/>
          <w:b/>
          <w:i/>
          <w:color w:val="1F497D" w:themeColor="text2"/>
          <w:sz w:val="40"/>
          <w:szCs w:val="40"/>
        </w:rPr>
        <w:t>Рекомендации родителям по обучению грамоте дошкольников</w:t>
      </w:r>
    </w:p>
    <w:p w:rsidR="00E937FD" w:rsidRPr="0082067E" w:rsidRDefault="00E937FD" w:rsidP="00E937FD">
      <w:pPr>
        <w:pStyle w:val="a3"/>
        <w:spacing w:before="0" w:beforeAutospacing="0" w:after="0" w:afterAutospacing="0" w:line="360" w:lineRule="atLeast"/>
        <w:rPr>
          <w:rFonts w:eastAsiaTheme="minorEastAsia"/>
          <w:b/>
          <w:i/>
          <w:color w:val="1F497D" w:themeColor="text2"/>
          <w:sz w:val="28"/>
          <w:szCs w:val="28"/>
        </w:rPr>
      </w:pPr>
    </w:p>
    <w:p w:rsidR="00E937FD" w:rsidRPr="00C65DCD" w:rsidRDefault="00E937FD" w:rsidP="00E937FD">
      <w:pPr>
        <w:pStyle w:val="a3"/>
        <w:spacing w:before="0" w:beforeAutospacing="0" w:after="0" w:afterAutospacing="0" w:line="360" w:lineRule="atLeast"/>
        <w:rPr>
          <w:rFonts w:eastAsiaTheme="minorEastAsia"/>
          <w:color w:val="1F497D" w:themeColor="text2"/>
          <w:sz w:val="28"/>
          <w:szCs w:val="28"/>
        </w:rPr>
      </w:pPr>
    </w:p>
    <w:p w:rsidR="00E937FD" w:rsidRDefault="00E937FD" w:rsidP="00E937FD">
      <w:pPr>
        <w:pStyle w:val="a3"/>
        <w:spacing w:before="0" w:beforeAutospacing="0" w:after="0" w:afterAutospacing="0" w:line="360" w:lineRule="atLeast"/>
        <w:jc w:val="center"/>
        <w:rPr>
          <w:rFonts w:eastAsiaTheme="minorEastAsia"/>
          <w:color w:val="666666"/>
          <w:sz w:val="28"/>
          <w:szCs w:val="28"/>
        </w:rPr>
      </w:pPr>
      <w:r>
        <w:rPr>
          <w:noProof/>
        </w:rPr>
        <w:drawing>
          <wp:inline distT="0" distB="0" distL="0" distR="0">
            <wp:extent cx="3150870" cy="2243917"/>
            <wp:effectExtent l="19050" t="0" r="0" b="0"/>
            <wp:docPr id="1" name="Рисунок 1" descr="https://sun9-20.userapi.com/impf/c845421/v845421127/106d67/9yTNPvKS1CA.jpg?size=604x430&amp;quality=96&amp;sign=5cfab7f58b605886dc2a342cf51ac11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0.userapi.com/impf/c845421/v845421127/106d67/9yTNPvKS1CA.jpg?size=604x430&amp;quality=96&amp;sign=5cfab7f58b605886dc2a342cf51ac117&amp;type=album"/>
                    <pic:cNvPicPr>
                      <a:picLocks noChangeAspect="1" noChangeArrowheads="1"/>
                    </pic:cNvPicPr>
                  </pic:nvPicPr>
                  <pic:blipFill>
                    <a:blip r:embed="rId5" cstate="print"/>
                    <a:srcRect/>
                    <a:stretch>
                      <a:fillRect/>
                    </a:stretch>
                  </pic:blipFill>
                  <pic:spPr bwMode="auto">
                    <a:xfrm>
                      <a:off x="0" y="0"/>
                      <a:ext cx="3150870" cy="2243917"/>
                    </a:xfrm>
                    <a:prstGeom prst="rect">
                      <a:avLst/>
                    </a:prstGeom>
                    <a:ln>
                      <a:noFill/>
                    </a:ln>
                    <a:effectLst>
                      <a:softEdge rad="112500"/>
                    </a:effectLst>
                  </pic:spPr>
                </pic:pic>
              </a:graphicData>
            </a:graphic>
          </wp:inline>
        </w:drawing>
      </w: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E937FD" w:rsidP="00E937FD">
      <w:pPr>
        <w:pStyle w:val="a3"/>
        <w:spacing w:before="0" w:beforeAutospacing="0" w:after="0" w:afterAutospacing="0" w:line="360" w:lineRule="atLeast"/>
        <w:rPr>
          <w:rFonts w:eastAsiaTheme="minorEastAsia"/>
          <w:color w:val="666666"/>
          <w:sz w:val="28"/>
          <w:szCs w:val="28"/>
        </w:rPr>
      </w:pPr>
    </w:p>
    <w:p w:rsidR="00E937FD" w:rsidRDefault="00AC0DAE" w:rsidP="00AC0DAE">
      <w:pPr>
        <w:spacing w:after="0" w:line="240" w:lineRule="auto"/>
        <w:jc w:val="right"/>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 </w:t>
      </w:r>
    </w:p>
    <w:p w:rsidR="00AC0DAE" w:rsidRDefault="00AC0DAE" w:rsidP="00E937FD">
      <w:pPr>
        <w:spacing w:after="0" w:line="240" w:lineRule="auto"/>
        <w:jc w:val="center"/>
        <w:rPr>
          <w:rFonts w:ascii="Times New Roman" w:hAnsi="Times New Roman" w:cs="Times New Roman"/>
          <w:color w:val="1F497D" w:themeColor="text2"/>
          <w:sz w:val="28"/>
          <w:szCs w:val="28"/>
        </w:rPr>
      </w:pPr>
    </w:p>
    <w:p w:rsidR="00E937FD" w:rsidRPr="00C65DCD" w:rsidRDefault="00E937FD" w:rsidP="00E937FD">
      <w:pPr>
        <w:spacing w:after="0" w:line="240" w:lineRule="auto"/>
        <w:jc w:val="center"/>
        <w:rPr>
          <w:rFonts w:ascii="Times New Roman" w:hAnsi="Times New Roman" w:cs="Times New Roman"/>
          <w:color w:val="1F497D" w:themeColor="text2"/>
          <w:sz w:val="24"/>
          <w:szCs w:val="24"/>
        </w:rPr>
      </w:pPr>
      <w:r w:rsidRPr="00C65DCD">
        <w:rPr>
          <w:rFonts w:ascii="Times New Roman" w:hAnsi="Times New Roman" w:cs="Times New Roman"/>
          <w:color w:val="1F497D" w:themeColor="text2"/>
          <w:sz w:val="28"/>
          <w:szCs w:val="28"/>
        </w:rPr>
        <w:lastRenderedPageBreak/>
        <w:t>Уважаемые родители!</w:t>
      </w:r>
    </w:p>
    <w:p w:rsidR="00E937FD" w:rsidRDefault="00E937FD" w:rsidP="00E937FD">
      <w:pPr>
        <w:shd w:val="clear" w:color="auto" w:fill="FFFFFF"/>
        <w:spacing w:after="0"/>
        <w:jc w:val="center"/>
        <w:rPr>
          <w:rFonts w:ascii="Times New Roman" w:eastAsia="Times New Roman" w:hAnsi="Times New Roman" w:cs="Times New Roman"/>
          <w:i/>
          <w:iCs/>
          <w:color w:val="1F497D" w:themeColor="text2"/>
          <w:sz w:val="28"/>
        </w:rPr>
      </w:pPr>
      <w:r w:rsidRPr="00C65DCD">
        <w:rPr>
          <w:rFonts w:ascii="Times New Roman" w:eastAsia="Times New Roman" w:hAnsi="Times New Roman" w:cs="Times New Roman"/>
          <w:color w:val="1F497D" w:themeColor="text2"/>
          <w:sz w:val="28"/>
        </w:rPr>
        <w:t>К поступлению в школу ребенок должен овладеть следующими понятиями </w:t>
      </w:r>
      <w:r w:rsidRPr="00C65DCD">
        <w:rPr>
          <w:rFonts w:ascii="Times New Roman" w:eastAsia="Times New Roman" w:hAnsi="Times New Roman" w:cs="Times New Roman"/>
          <w:i/>
          <w:iCs/>
          <w:color w:val="1F497D" w:themeColor="text2"/>
          <w:sz w:val="28"/>
        </w:rPr>
        <w:t>«предложение», «слово», «слог», «звук»</w:t>
      </w:r>
    </w:p>
    <w:p w:rsidR="00E937FD" w:rsidRPr="00977AC9" w:rsidRDefault="00E937FD" w:rsidP="00E937FD">
      <w:pPr>
        <w:shd w:val="clear" w:color="auto" w:fill="FFFFFF"/>
        <w:spacing w:after="0"/>
        <w:jc w:val="center"/>
        <w:rPr>
          <w:rFonts w:ascii="Times New Roman" w:eastAsia="Times New Roman" w:hAnsi="Times New Roman" w:cs="Times New Roman"/>
          <w:color w:val="1F497D" w:themeColor="text2"/>
        </w:rPr>
      </w:pPr>
    </w:p>
    <w:p w:rsidR="00E937FD" w:rsidRPr="00977AC9" w:rsidRDefault="00E937FD" w:rsidP="00E937FD">
      <w:pPr>
        <w:shd w:val="clear" w:color="auto" w:fill="FFFFFF"/>
        <w:spacing w:after="0"/>
        <w:jc w:val="center"/>
        <w:rPr>
          <w:rFonts w:ascii="Times New Roman" w:eastAsia="Times New Roman" w:hAnsi="Times New Roman" w:cs="Times New Roman"/>
          <w:color w:val="1F497D" w:themeColor="text2"/>
        </w:rPr>
      </w:pPr>
      <w:r w:rsidRPr="00C65DCD">
        <w:rPr>
          <w:rFonts w:ascii="Times New Roman" w:eastAsia="Times New Roman" w:hAnsi="Times New Roman" w:cs="Times New Roman"/>
          <w:b/>
          <w:bCs/>
          <w:i/>
          <w:iCs/>
          <w:color w:val="1F497D" w:themeColor="text2"/>
          <w:sz w:val="28"/>
          <w:u w:val="single"/>
        </w:rPr>
        <w:t xml:space="preserve">Предложение </w:t>
      </w:r>
      <w:r w:rsidRPr="00C65DCD">
        <w:rPr>
          <w:rFonts w:ascii="Times New Roman" w:eastAsia="Times New Roman" w:hAnsi="Times New Roman" w:cs="Times New Roman"/>
          <w:color w:val="1F497D" w:themeColor="text2"/>
          <w:sz w:val="28"/>
        </w:rPr>
        <w:t>– состоит из слов.</w:t>
      </w:r>
    </w:p>
    <w:p w:rsidR="00E937FD" w:rsidRPr="00977AC9" w:rsidRDefault="00E937FD" w:rsidP="00E937FD">
      <w:pPr>
        <w:shd w:val="clear" w:color="auto" w:fill="FFFFFF"/>
        <w:spacing w:after="0"/>
        <w:ind w:left="36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Учим детей составлять предложение по картинке (следим за согласованием слов в предложении). </w:t>
      </w:r>
    </w:p>
    <w:p w:rsidR="00E937FD" w:rsidRPr="00977AC9" w:rsidRDefault="00E937FD" w:rsidP="00E937FD">
      <w:pPr>
        <w:shd w:val="clear" w:color="auto" w:fill="FFFFFF"/>
        <w:spacing w:after="0"/>
        <w:ind w:left="36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 xml:space="preserve">«Записываем» предложение условно-графической схемой (каждое слово обозначается полоской, первое слово обозначается полоской с подъемом вначале, так как начинается с большой буквы). </w:t>
      </w:r>
      <w:proofErr w:type="gramStart"/>
      <w:r w:rsidRPr="00C65DCD">
        <w:rPr>
          <w:rFonts w:ascii="Times New Roman" w:eastAsia="Times New Roman" w:hAnsi="Times New Roman" w:cs="Times New Roman"/>
          <w:color w:val="1F497D" w:themeColor="text2"/>
          <w:sz w:val="28"/>
        </w:rPr>
        <w:t>Учим ребенка вычленять слова из предложения (какое первое слово?</w:t>
      </w:r>
      <w:proofErr w:type="gramEnd"/>
      <w:r w:rsidRPr="00C65DCD">
        <w:rPr>
          <w:rFonts w:ascii="Times New Roman" w:eastAsia="Times New Roman" w:hAnsi="Times New Roman" w:cs="Times New Roman"/>
          <w:color w:val="1F497D" w:themeColor="text2"/>
          <w:sz w:val="28"/>
        </w:rPr>
        <w:t xml:space="preserve"> </w:t>
      </w:r>
      <w:proofErr w:type="gramStart"/>
      <w:r w:rsidRPr="00C65DCD">
        <w:rPr>
          <w:rFonts w:ascii="Times New Roman" w:eastAsia="Times New Roman" w:hAnsi="Times New Roman" w:cs="Times New Roman"/>
          <w:color w:val="1F497D" w:themeColor="text2"/>
          <w:sz w:val="28"/>
        </w:rPr>
        <w:t>Найди слово…).</w:t>
      </w:r>
      <w:proofErr w:type="gramEnd"/>
    </w:p>
    <w:p w:rsidR="00E937FD" w:rsidRPr="00C65DCD" w:rsidRDefault="00E937FD" w:rsidP="00E937FD">
      <w:pPr>
        <w:shd w:val="clear" w:color="auto" w:fill="FFFFFF"/>
        <w:spacing w:after="0"/>
        <w:ind w:left="360"/>
        <w:jc w:val="both"/>
        <w:rPr>
          <w:rFonts w:ascii="Times New Roman" w:eastAsia="Times New Roman" w:hAnsi="Times New Roman" w:cs="Times New Roman"/>
          <w:color w:val="1F497D" w:themeColor="text2"/>
          <w:sz w:val="28"/>
        </w:rPr>
      </w:pPr>
      <w:proofErr w:type="gramStart"/>
      <w:r w:rsidRPr="00C65DCD">
        <w:rPr>
          <w:rFonts w:ascii="Times New Roman" w:eastAsia="Times New Roman" w:hAnsi="Times New Roman" w:cs="Times New Roman"/>
          <w:color w:val="1F497D" w:themeColor="text2"/>
          <w:sz w:val="28"/>
        </w:rPr>
        <w:t>Исправляем деформированные предложения (Папа едет машина на.</w:t>
      </w:r>
      <w:proofErr w:type="gramEnd"/>
      <w:r w:rsidRPr="00C65DCD">
        <w:rPr>
          <w:rFonts w:ascii="Times New Roman" w:eastAsia="Times New Roman" w:hAnsi="Times New Roman" w:cs="Times New Roman"/>
          <w:color w:val="1F497D" w:themeColor="text2"/>
          <w:sz w:val="28"/>
        </w:rPr>
        <w:t xml:space="preserve"> – </w:t>
      </w:r>
      <w:proofErr w:type="gramStart"/>
      <w:r w:rsidRPr="00C65DCD">
        <w:rPr>
          <w:rFonts w:ascii="Times New Roman" w:eastAsia="Times New Roman" w:hAnsi="Times New Roman" w:cs="Times New Roman"/>
          <w:color w:val="1F497D" w:themeColor="text2"/>
          <w:sz w:val="28"/>
        </w:rPr>
        <w:t>Папа едет на машине)</w:t>
      </w:r>
      <w:proofErr w:type="gramEnd"/>
    </w:p>
    <w:p w:rsidR="00E937FD" w:rsidRDefault="00E937FD" w:rsidP="00E937FD">
      <w:pPr>
        <w:shd w:val="clear" w:color="auto" w:fill="FFFFFF"/>
        <w:spacing w:before="100" w:beforeAutospacing="1" w:after="100" w:afterAutospacing="1"/>
        <w:ind w:left="360"/>
        <w:jc w:val="center"/>
        <w:rPr>
          <w:rFonts w:ascii="Times New Roman" w:eastAsia="Times New Roman" w:hAnsi="Times New Roman" w:cs="Times New Roman"/>
          <w:color w:val="1F497D" w:themeColor="text2"/>
        </w:rPr>
      </w:pPr>
      <w:r w:rsidRPr="00C65DCD">
        <w:rPr>
          <w:rFonts w:ascii="Times New Roman" w:eastAsia="Times New Roman" w:hAnsi="Times New Roman" w:cs="Times New Roman"/>
          <w:noProof/>
          <w:color w:val="1F497D" w:themeColor="text2"/>
          <w:sz w:val="28"/>
        </w:rPr>
        <w:drawing>
          <wp:inline distT="0" distB="0" distL="0" distR="0">
            <wp:extent cx="2983836" cy="1753497"/>
            <wp:effectExtent l="19050" t="0" r="7014" b="0"/>
            <wp:docPr id="2" name="Рисунок 1" descr="https://labkabinet.ru/upload/iblock/ba5/ba50b24f7cc28b6fa39696a5700fc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kabinet.ru/upload/iblock/ba5/ba50b24f7cc28b6fa39696a5700fc4fe.jpg"/>
                    <pic:cNvPicPr>
                      <a:picLocks noChangeAspect="1" noChangeArrowheads="1"/>
                    </pic:cNvPicPr>
                  </pic:nvPicPr>
                  <pic:blipFill>
                    <a:blip r:embed="rId6" cstate="print"/>
                    <a:srcRect l="17798" t="6579" r="17413" b="60203"/>
                    <a:stretch>
                      <a:fillRect/>
                    </a:stretch>
                  </pic:blipFill>
                  <pic:spPr bwMode="auto">
                    <a:xfrm>
                      <a:off x="0" y="0"/>
                      <a:ext cx="2999070" cy="1762449"/>
                    </a:xfrm>
                    <a:prstGeom prst="rect">
                      <a:avLst/>
                    </a:prstGeom>
                    <a:noFill/>
                    <a:ln w="9525">
                      <a:noFill/>
                      <a:miter lim="800000"/>
                      <a:headEnd/>
                      <a:tailEnd/>
                    </a:ln>
                  </pic:spPr>
                </pic:pic>
              </a:graphicData>
            </a:graphic>
          </wp:inline>
        </w:drawing>
      </w:r>
    </w:p>
    <w:p w:rsidR="00E937FD" w:rsidRPr="00977AC9" w:rsidRDefault="00E937FD" w:rsidP="00E937FD">
      <w:pPr>
        <w:shd w:val="clear" w:color="auto" w:fill="FFFFFF"/>
        <w:spacing w:after="0"/>
        <w:ind w:left="360"/>
        <w:jc w:val="center"/>
        <w:rPr>
          <w:rFonts w:ascii="Times New Roman" w:eastAsia="Times New Roman" w:hAnsi="Times New Roman" w:cs="Times New Roman"/>
          <w:color w:val="1F497D" w:themeColor="text2"/>
        </w:rPr>
      </w:pPr>
      <w:r w:rsidRPr="00C65DCD">
        <w:rPr>
          <w:rFonts w:ascii="Times New Roman" w:eastAsia="Times New Roman" w:hAnsi="Times New Roman" w:cs="Times New Roman"/>
          <w:b/>
          <w:bCs/>
          <w:i/>
          <w:iCs/>
          <w:color w:val="1F497D" w:themeColor="text2"/>
          <w:sz w:val="28"/>
          <w:u w:val="single"/>
        </w:rPr>
        <w:t>Слово</w:t>
      </w:r>
      <w:r w:rsidRPr="00C65DCD">
        <w:rPr>
          <w:rFonts w:ascii="Times New Roman" w:eastAsia="Times New Roman" w:hAnsi="Times New Roman" w:cs="Times New Roman"/>
          <w:b/>
          <w:bCs/>
          <w:i/>
          <w:iCs/>
          <w:color w:val="1F497D" w:themeColor="text2"/>
          <w:sz w:val="28"/>
        </w:rPr>
        <w:t>.</w:t>
      </w:r>
    </w:p>
    <w:p w:rsidR="00E937FD" w:rsidRPr="00977AC9" w:rsidRDefault="00E937FD" w:rsidP="00E937FD">
      <w:pPr>
        <w:shd w:val="clear" w:color="auto" w:fill="FFFFFF"/>
        <w:spacing w:after="0"/>
        <w:ind w:left="36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lastRenderedPageBreak/>
        <w:t>Учим детей делить слова на слоги при помощи хлопков, прошагать, ладонь руки находящаяся под подбородком, сколько раз подбородок коснётся руки столько в слове и слогов, загибать пальчики на каждый слог (</w:t>
      </w:r>
      <w:proofErr w:type="spellStart"/>
      <w:r w:rsidRPr="00C65DCD">
        <w:rPr>
          <w:rFonts w:ascii="Times New Roman" w:eastAsia="Times New Roman" w:hAnsi="Times New Roman" w:cs="Times New Roman"/>
          <w:color w:val="1F497D" w:themeColor="text2"/>
          <w:sz w:val="28"/>
        </w:rPr>
        <w:t>ма-ши-на</w:t>
      </w:r>
      <w:proofErr w:type="spellEnd"/>
      <w:r w:rsidRPr="00C65DCD">
        <w:rPr>
          <w:rFonts w:ascii="Times New Roman" w:eastAsia="Times New Roman" w:hAnsi="Times New Roman" w:cs="Times New Roman"/>
          <w:color w:val="1F497D" w:themeColor="text2"/>
          <w:sz w:val="28"/>
        </w:rPr>
        <w:t xml:space="preserve"> 3 слога, стол – 1 слог, </w:t>
      </w:r>
      <w:proofErr w:type="spellStart"/>
      <w:proofErr w:type="gramStart"/>
      <w:r w:rsidRPr="00C65DCD">
        <w:rPr>
          <w:rFonts w:ascii="Times New Roman" w:eastAsia="Times New Roman" w:hAnsi="Times New Roman" w:cs="Times New Roman"/>
          <w:color w:val="1F497D" w:themeColor="text2"/>
          <w:sz w:val="28"/>
        </w:rPr>
        <w:t>ди-ван</w:t>
      </w:r>
      <w:proofErr w:type="spellEnd"/>
      <w:proofErr w:type="gramEnd"/>
      <w:r w:rsidRPr="00C65DCD">
        <w:rPr>
          <w:rFonts w:ascii="Times New Roman" w:eastAsia="Times New Roman" w:hAnsi="Times New Roman" w:cs="Times New Roman"/>
          <w:color w:val="1F497D" w:themeColor="text2"/>
          <w:sz w:val="28"/>
        </w:rPr>
        <w:t xml:space="preserve"> – 2 слога).</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 xml:space="preserve">Собери слово (называем слово по слогам, ребенок должен назвать целое слово: кош  -  </w:t>
      </w:r>
      <w:proofErr w:type="spellStart"/>
      <w:r w:rsidRPr="00C65DCD">
        <w:rPr>
          <w:rFonts w:ascii="Times New Roman" w:eastAsia="Times New Roman" w:hAnsi="Times New Roman" w:cs="Times New Roman"/>
          <w:color w:val="1F497D" w:themeColor="text2"/>
          <w:sz w:val="28"/>
        </w:rPr>
        <w:t>ка</w:t>
      </w:r>
      <w:proofErr w:type="spellEnd"/>
      <w:r w:rsidRPr="00C65DCD">
        <w:rPr>
          <w:rFonts w:ascii="Times New Roman" w:eastAsia="Times New Roman" w:hAnsi="Times New Roman" w:cs="Times New Roman"/>
          <w:color w:val="1F497D" w:themeColor="text2"/>
          <w:sz w:val="28"/>
        </w:rPr>
        <w:t>)</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u w:val="single"/>
        </w:rPr>
        <w:t>Звуковой анализ слов</w:t>
      </w:r>
      <w:r w:rsidRPr="00C65DCD">
        <w:rPr>
          <w:rFonts w:ascii="Times New Roman" w:eastAsia="Times New Roman" w:hAnsi="Times New Roman" w:cs="Times New Roman"/>
          <w:color w:val="1F497D" w:themeColor="text2"/>
          <w:sz w:val="28"/>
        </w:rPr>
        <w:t> - основная задача занятий в подготовительной группе состоит в том, чтобы научить детей устанавливать последовательность звуков, порядок, в котором они следуют в слове.</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Предварительно детей знакомят с тем, что </w:t>
      </w:r>
      <w:r w:rsidRPr="00C65DCD">
        <w:rPr>
          <w:rFonts w:ascii="Times New Roman" w:eastAsia="Times New Roman" w:hAnsi="Times New Roman" w:cs="Times New Roman"/>
          <w:i/>
          <w:iCs/>
          <w:color w:val="1F497D" w:themeColor="text2"/>
          <w:sz w:val="28"/>
        </w:rPr>
        <w:t>звуки бывают разные</w:t>
      </w:r>
      <w:proofErr w:type="gramStart"/>
      <w:r w:rsidRPr="00C65DCD">
        <w:rPr>
          <w:rFonts w:ascii="Times New Roman" w:eastAsia="Times New Roman" w:hAnsi="Times New Roman" w:cs="Times New Roman"/>
          <w:color w:val="1F497D" w:themeColor="text2"/>
          <w:sz w:val="28"/>
        </w:rPr>
        <w:t> :</w:t>
      </w:r>
      <w:proofErr w:type="gramEnd"/>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b/>
          <w:bCs/>
          <w:i/>
          <w:iCs/>
          <w:color w:val="1F497D" w:themeColor="text2"/>
          <w:sz w:val="28"/>
        </w:rPr>
        <w:t>Гласные звуки</w:t>
      </w:r>
      <w:r w:rsidRPr="00C65DCD">
        <w:rPr>
          <w:rFonts w:ascii="Times New Roman" w:eastAsia="Times New Roman" w:hAnsi="Times New Roman" w:cs="Times New Roman"/>
          <w:color w:val="1F497D" w:themeColor="text2"/>
          <w:sz w:val="28"/>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Гласные звуки  обозначают красным цветом (А</w:t>
      </w:r>
      <w:proofErr w:type="gramStart"/>
      <w:r w:rsidRPr="00C65DCD">
        <w:rPr>
          <w:rFonts w:ascii="Times New Roman" w:eastAsia="Times New Roman" w:hAnsi="Times New Roman" w:cs="Times New Roman"/>
          <w:color w:val="1F497D" w:themeColor="text2"/>
          <w:sz w:val="28"/>
        </w:rPr>
        <w:t>,О</w:t>
      </w:r>
      <w:proofErr w:type="gramEnd"/>
      <w:r w:rsidRPr="00C65DCD">
        <w:rPr>
          <w:rFonts w:ascii="Times New Roman" w:eastAsia="Times New Roman" w:hAnsi="Times New Roman" w:cs="Times New Roman"/>
          <w:color w:val="1F497D" w:themeColor="text2"/>
          <w:sz w:val="28"/>
        </w:rPr>
        <w:t>,У,Ы,И,Э).</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b/>
          <w:bCs/>
          <w:i/>
          <w:iCs/>
          <w:color w:val="1F497D" w:themeColor="text2"/>
          <w:sz w:val="28"/>
        </w:rPr>
        <w:t>Согласные звуки</w:t>
      </w:r>
      <w:r w:rsidRPr="00C65DCD">
        <w:rPr>
          <w:rFonts w:ascii="Times New Roman" w:eastAsia="Times New Roman" w:hAnsi="Times New Roman" w:cs="Times New Roman"/>
          <w:color w:val="1F497D" w:themeColor="text2"/>
          <w:sz w:val="28"/>
        </w:rPr>
        <w:t xml:space="preserve"> - это звуки, при произнесении которых воздушная струя встречает преграду. Свободно выходить ей мешают или губы, или зубы, или </w:t>
      </w:r>
      <w:r w:rsidRPr="00C65DCD">
        <w:rPr>
          <w:rFonts w:ascii="Times New Roman" w:eastAsia="Times New Roman" w:hAnsi="Times New Roman" w:cs="Times New Roman"/>
          <w:color w:val="1F497D" w:themeColor="text2"/>
          <w:sz w:val="28"/>
        </w:rPr>
        <w:lastRenderedPageBreak/>
        <w:t>язык. Некоторые из них можно тянуть (ССС, МММ) но петь их нельзя. </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Согласные звуки могут быть ТВЕРДЫМИ (</w:t>
      </w:r>
      <w:proofErr w:type="gramStart"/>
      <w:r w:rsidRPr="00C65DCD">
        <w:rPr>
          <w:rFonts w:ascii="Times New Roman" w:eastAsia="Times New Roman" w:hAnsi="Times New Roman" w:cs="Times New Roman"/>
          <w:color w:val="1F497D" w:themeColor="text2"/>
          <w:sz w:val="28"/>
        </w:rPr>
        <w:t>обозначаются</w:t>
      </w:r>
      <w:proofErr w:type="gramEnd"/>
      <w:r w:rsidRPr="00C65DCD">
        <w:rPr>
          <w:rFonts w:ascii="Times New Roman" w:eastAsia="Times New Roman" w:hAnsi="Times New Roman" w:cs="Times New Roman"/>
          <w:color w:val="1F497D" w:themeColor="text2"/>
          <w:sz w:val="28"/>
        </w:rPr>
        <w:t xml:space="preserve"> синим цветом- М) и МЯГКИМИ (зеленым цветом- М´).</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proofErr w:type="gramStart"/>
      <w:r w:rsidRPr="00C65DCD">
        <w:rPr>
          <w:rFonts w:ascii="Times New Roman" w:eastAsia="Times New Roman" w:hAnsi="Times New Roman" w:cs="Times New Roman"/>
          <w:color w:val="1F497D" w:themeColor="text2"/>
          <w:sz w:val="28"/>
        </w:rPr>
        <w:t>Так же, согласные звуки могут быть </w:t>
      </w:r>
      <w:r w:rsidRPr="00C65DCD">
        <w:rPr>
          <w:rFonts w:ascii="Times New Roman" w:eastAsia="Times New Roman" w:hAnsi="Times New Roman" w:cs="Times New Roman"/>
          <w:b/>
          <w:bCs/>
          <w:color w:val="1F497D" w:themeColor="text2"/>
          <w:sz w:val="28"/>
        </w:rPr>
        <w:t>звонкими </w:t>
      </w:r>
      <w:r w:rsidRPr="00C65DCD">
        <w:rPr>
          <w:rFonts w:ascii="Times New Roman" w:eastAsia="Times New Roman" w:hAnsi="Times New Roman" w:cs="Times New Roman"/>
          <w:color w:val="1F497D" w:themeColor="text2"/>
          <w:sz w:val="28"/>
        </w:rPr>
        <w:t>или </w:t>
      </w:r>
      <w:r w:rsidRPr="00C65DCD">
        <w:rPr>
          <w:rFonts w:ascii="Times New Roman" w:eastAsia="Times New Roman" w:hAnsi="Times New Roman" w:cs="Times New Roman"/>
          <w:b/>
          <w:bCs/>
          <w:color w:val="1F497D" w:themeColor="text2"/>
          <w:sz w:val="28"/>
        </w:rPr>
        <w:t>глухими</w:t>
      </w:r>
      <w:r w:rsidRPr="00C65DCD">
        <w:rPr>
          <w:rFonts w:ascii="Times New Roman" w:eastAsia="Times New Roman" w:hAnsi="Times New Roman" w:cs="Times New Roman"/>
          <w:color w:val="1F497D" w:themeColor="text2"/>
          <w:sz w:val="28"/>
        </w:rPr>
        <w:t>, в зависимости от участия голоса (приложить ладонь к горлу:</w:t>
      </w:r>
      <w:proofErr w:type="gramEnd"/>
      <w:r w:rsidRPr="00C65DCD">
        <w:rPr>
          <w:rFonts w:ascii="Times New Roman" w:eastAsia="Times New Roman" w:hAnsi="Times New Roman" w:cs="Times New Roman"/>
          <w:color w:val="1F497D" w:themeColor="text2"/>
          <w:sz w:val="28"/>
        </w:rPr>
        <w:t xml:space="preserve"> ССС</w:t>
      </w:r>
      <w:proofErr w:type="gramStart"/>
      <w:r w:rsidRPr="00C65DCD">
        <w:rPr>
          <w:rFonts w:ascii="Times New Roman" w:eastAsia="Times New Roman" w:hAnsi="Times New Roman" w:cs="Times New Roman"/>
          <w:color w:val="1F497D" w:themeColor="text2"/>
          <w:sz w:val="28"/>
        </w:rPr>
        <w:t>С-</w:t>
      </w:r>
      <w:proofErr w:type="gramEnd"/>
      <w:r w:rsidRPr="00C65DCD">
        <w:rPr>
          <w:rFonts w:ascii="Times New Roman" w:eastAsia="Times New Roman" w:hAnsi="Times New Roman" w:cs="Times New Roman"/>
          <w:color w:val="1F497D" w:themeColor="text2"/>
          <w:sz w:val="28"/>
        </w:rPr>
        <w:t xml:space="preserve"> горлышко спокойно, звук глухой;  ЗЗЗЗ – горлышко дрожит, звук звонкий).</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proofErr w:type="gramStart"/>
      <w:r w:rsidRPr="00C65DCD">
        <w:rPr>
          <w:rFonts w:ascii="Times New Roman" w:eastAsia="Times New Roman" w:hAnsi="Times New Roman" w:cs="Times New Roman"/>
          <w:color w:val="1F497D" w:themeColor="text2"/>
          <w:sz w:val="28"/>
        </w:rPr>
        <w:t>Предметом звукового  анализа являются именно звуки, а не буквы (</w:t>
      </w:r>
      <w:r w:rsidRPr="00C65DCD">
        <w:rPr>
          <w:rFonts w:ascii="Times New Roman" w:eastAsia="Times New Roman" w:hAnsi="Times New Roman" w:cs="Times New Roman"/>
          <w:i/>
          <w:iCs/>
          <w:color w:val="1F497D" w:themeColor="text2"/>
          <w:sz w:val="28"/>
        </w:rPr>
        <w:t>чем отличаются звуки и буквы?</w:t>
      </w:r>
      <w:proofErr w:type="gramEnd"/>
      <w:r w:rsidRPr="00C65DCD">
        <w:rPr>
          <w:rFonts w:ascii="Times New Roman" w:eastAsia="Times New Roman" w:hAnsi="Times New Roman" w:cs="Times New Roman"/>
          <w:i/>
          <w:iCs/>
          <w:color w:val="1F497D" w:themeColor="text2"/>
          <w:sz w:val="28"/>
        </w:rPr>
        <w:t xml:space="preserve"> </w:t>
      </w:r>
      <w:proofErr w:type="gramStart"/>
      <w:r w:rsidRPr="00C65DCD">
        <w:rPr>
          <w:rFonts w:ascii="Times New Roman" w:eastAsia="Times New Roman" w:hAnsi="Times New Roman" w:cs="Times New Roman"/>
          <w:i/>
          <w:iCs/>
          <w:color w:val="1F497D" w:themeColor="text2"/>
          <w:sz w:val="28"/>
        </w:rPr>
        <w:t>БУКВЫ МЫ ВИДИМ И ПИШЕМ, А ЗВУКИ ПРОИЗНОСИМ И СЛЫШИМ</w:t>
      </w:r>
      <w:r w:rsidRPr="00C65DCD">
        <w:rPr>
          <w:rFonts w:ascii="Times New Roman" w:eastAsia="Times New Roman" w:hAnsi="Times New Roman" w:cs="Times New Roman"/>
          <w:color w:val="1F497D" w:themeColor="text2"/>
          <w:sz w:val="28"/>
        </w:rPr>
        <w:t>)</w:t>
      </w:r>
      <w:proofErr w:type="gramEnd"/>
    </w:p>
    <w:p w:rsidR="00E937FD" w:rsidRPr="00C65DCD" w:rsidRDefault="00E937FD" w:rsidP="00E937FD">
      <w:pPr>
        <w:shd w:val="clear" w:color="auto" w:fill="FFFFFF"/>
        <w:spacing w:after="0"/>
        <w:ind w:firstLine="36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 xml:space="preserve"> Звуковой анализ сначала проводим по готовой схеме (можно начертить в тетради клеточки, сколько звуков, столько и клеточек, при анализе ребенок  раскрашивает клеточки в цвета, соответствующие звукам). </w:t>
      </w:r>
    </w:p>
    <w:p w:rsidR="00E937FD" w:rsidRPr="00C65DCD" w:rsidRDefault="00E937FD" w:rsidP="00E937FD">
      <w:pPr>
        <w:shd w:val="clear" w:color="auto" w:fill="FFFFFF"/>
        <w:spacing w:after="0"/>
        <w:ind w:left="142"/>
        <w:jc w:val="both"/>
        <w:rPr>
          <w:rFonts w:ascii="Times New Roman" w:eastAsia="Times New Roman" w:hAnsi="Times New Roman" w:cs="Times New Roman"/>
          <w:color w:val="1F497D" w:themeColor="text2"/>
          <w:sz w:val="28"/>
        </w:rPr>
      </w:pPr>
      <w:r w:rsidRPr="00C65DCD">
        <w:rPr>
          <w:rFonts w:ascii="Times New Roman" w:eastAsia="Times New Roman" w:hAnsi="Times New Roman" w:cs="Times New Roman"/>
          <w:color w:val="1F497D" w:themeColor="text2"/>
          <w:sz w:val="28"/>
        </w:rPr>
        <w:t xml:space="preserve">При  звуковом анализе проводится специальная работа: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w:t>
      </w:r>
      <w:r w:rsidRPr="00C65DCD">
        <w:rPr>
          <w:rFonts w:ascii="Times New Roman" w:eastAsia="Times New Roman" w:hAnsi="Times New Roman" w:cs="Times New Roman"/>
          <w:color w:val="1F497D" w:themeColor="text2"/>
          <w:sz w:val="28"/>
        </w:rPr>
        <w:lastRenderedPageBreak/>
        <w:t>взрывных звуков. Затем ребенка просят «прочитать» все слово по схеме, найти определенные звуки.</w:t>
      </w:r>
    </w:p>
    <w:p w:rsidR="00E937FD" w:rsidRPr="00C65DCD" w:rsidRDefault="00E937FD" w:rsidP="00E937FD">
      <w:pPr>
        <w:shd w:val="clear" w:color="auto" w:fill="FFFFFF"/>
        <w:spacing w:before="100" w:beforeAutospacing="1" w:after="100" w:afterAutospacing="1"/>
        <w:ind w:left="360"/>
        <w:jc w:val="center"/>
        <w:rPr>
          <w:rFonts w:ascii="Times New Roman" w:eastAsia="Times New Roman" w:hAnsi="Times New Roman" w:cs="Times New Roman"/>
          <w:color w:val="1F497D" w:themeColor="text2"/>
        </w:rPr>
      </w:pPr>
      <w:r w:rsidRPr="00C65DCD">
        <w:rPr>
          <w:rFonts w:ascii="Times New Roman" w:eastAsia="Times New Roman" w:hAnsi="Times New Roman" w:cs="Times New Roman"/>
          <w:noProof/>
          <w:color w:val="1F497D" w:themeColor="text2"/>
          <w:sz w:val="28"/>
        </w:rPr>
        <w:drawing>
          <wp:inline distT="0" distB="0" distL="0" distR="0">
            <wp:extent cx="2417936" cy="1452283"/>
            <wp:effectExtent l="19050" t="0" r="1414" b="0"/>
            <wp:docPr id="3" name="Рисунок 4" descr="https://www.igrushka24.ru/upload/iblock/09c/09cba32436697efd11e9d1c994c8c7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grushka24.ru/upload/iblock/09c/09cba32436697efd11e9d1c994c8c7c8.jpg"/>
                    <pic:cNvPicPr>
                      <a:picLocks noChangeAspect="1" noChangeArrowheads="1"/>
                    </pic:cNvPicPr>
                  </pic:nvPicPr>
                  <pic:blipFill>
                    <a:blip r:embed="rId7" cstate="print"/>
                    <a:srcRect l="3779" t="6400" r="3779" b="55400"/>
                    <a:stretch>
                      <a:fillRect/>
                    </a:stretch>
                  </pic:blipFill>
                  <pic:spPr bwMode="auto">
                    <a:xfrm>
                      <a:off x="0" y="0"/>
                      <a:ext cx="2420471" cy="1453806"/>
                    </a:xfrm>
                    <a:prstGeom prst="rect">
                      <a:avLst/>
                    </a:prstGeom>
                    <a:noFill/>
                    <a:ln w="9525">
                      <a:noFill/>
                      <a:miter lim="800000"/>
                      <a:headEnd/>
                      <a:tailEnd/>
                    </a:ln>
                  </pic:spPr>
                </pic:pic>
              </a:graphicData>
            </a:graphic>
          </wp:inline>
        </w:drawing>
      </w:r>
    </w:p>
    <w:p w:rsidR="00E937FD" w:rsidRPr="00977AC9" w:rsidRDefault="00E937FD" w:rsidP="00E937FD">
      <w:pPr>
        <w:shd w:val="clear" w:color="auto" w:fill="FFFFFF"/>
        <w:spacing w:after="0"/>
        <w:ind w:left="236"/>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 xml:space="preserve">Найди место звука в слове (загадываете с ребенком определенный звук, например [Л], затем называете слова, в которых есть такой звук и </w:t>
      </w:r>
      <w:proofErr w:type="gramStart"/>
      <w:r w:rsidRPr="00C65DCD">
        <w:rPr>
          <w:rFonts w:ascii="Times New Roman" w:eastAsia="Times New Roman" w:hAnsi="Times New Roman" w:cs="Times New Roman"/>
          <w:color w:val="1F497D" w:themeColor="text2"/>
          <w:sz w:val="28"/>
        </w:rPr>
        <w:t>определяете где он находится</w:t>
      </w:r>
      <w:proofErr w:type="gramEnd"/>
      <w:r w:rsidRPr="00C65DCD">
        <w:rPr>
          <w:rFonts w:ascii="Times New Roman" w:eastAsia="Times New Roman" w:hAnsi="Times New Roman" w:cs="Times New Roman"/>
          <w:color w:val="1F497D" w:themeColor="text2"/>
          <w:sz w:val="28"/>
        </w:rPr>
        <w:t>: в начале слова, в середине или в конце)</w:t>
      </w:r>
    </w:p>
    <w:p w:rsidR="00E937FD" w:rsidRPr="00977AC9" w:rsidRDefault="00E937FD" w:rsidP="00E937FD">
      <w:pPr>
        <w:shd w:val="clear" w:color="auto" w:fill="FFFFFF"/>
        <w:spacing w:after="0"/>
        <w:ind w:left="236"/>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Замена звуков в слове (ДОМ – ДЫМ)</w:t>
      </w:r>
    </w:p>
    <w:p w:rsidR="00E937FD" w:rsidRPr="00977AC9" w:rsidRDefault="00E937FD" w:rsidP="00E937FD">
      <w:pPr>
        <w:shd w:val="clear" w:color="auto" w:fill="FFFFFF"/>
        <w:spacing w:after="0"/>
        <w:ind w:left="236"/>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Потерялся звук (показываете картинку кота и говорите  «Это  _</w:t>
      </w:r>
      <w:proofErr w:type="gramStart"/>
      <w:r w:rsidRPr="00C65DCD">
        <w:rPr>
          <w:rFonts w:ascii="Times New Roman" w:eastAsia="Times New Roman" w:hAnsi="Times New Roman" w:cs="Times New Roman"/>
          <w:color w:val="1F497D" w:themeColor="text2"/>
          <w:sz w:val="28"/>
        </w:rPr>
        <w:t>ОТ</w:t>
      </w:r>
      <w:proofErr w:type="gramEnd"/>
      <w:r w:rsidRPr="00C65DCD">
        <w:rPr>
          <w:rFonts w:ascii="Times New Roman" w:eastAsia="Times New Roman" w:hAnsi="Times New Roman" w:cs="Times New Roman"/>
          <w:color w:val="1F497D" w:themeColor="text2"/>
          <w:sz w:val="28"/>
        </w:rPr>
        <w:t xml:space="preserve">», </w:t>
      </w:r>
      <w:proofErr w:type="gramStart"/>
      <w:r w:rsidRPr="00C65DCD">
        <w:rPr>
          <w:rFonts w:ascii="Times New Roman" w:eastAsia="Times New Roman" w:hAnsi="Times New Roman" w:cs="Times New Roman"/>
          <w:color w:val="1F497D" w:themeColor="text2"/>
          <w:sz w:val="28"/>
        </w:rPr>
        <w:t>ребенок</w:t>
      </w:r>
      <w:proofErr w:type="gramEnd"/>
      <w:r w:rsidRPr="00C65DCD">
        <w:rPr>
          <w:rFonts w:ascii="Times New Roman" w:eastAsia="Times New Roman" w:hAnsi="Times New Roman" w:cs="Times New Roman"/>
          <w:color w:val="1F497D" w:themeColor="text2"/>
          <w:sz w:val="28"/>
        </w:rPr>
        <w:t xml:space="preserve"> должен найти пропущенный звук и исправить ошибку «Это – КОТ»)</w:t>
      </w:r>
    </w:p>
    <w:p w:rsidR="00E937FD" w:rsidRPr="00977AC9" w:rsidRDefault="00E937FD" w:rsidP="00E937FD">
      <w:pPr>
        <w:shd w:val="clear" w:color="auto" w:fill="FFFFFF"/>
        <w:spacing w:after="0"/>
        <w:ind w:left="142"/>
        <w:jc w:val="both"/>
        <w:rPr>
          <w:rFonts w:ascii="Times New Roman" w:eastAsia="Times New Roman" w:hAnsi="Times New Roman" w:cs="Times New Roman"/>
          <w:color w:val="1F497D" w:themeColor="text2"/>
        </w:rPr>
      </w:pPr>
      <w:proofErr w:type="gramStart"/>
      <w:r w:rsidRPr="00C65DCD">
        <w:rPr>
          <w:rFonts w:ascii="Times New Roman" w:eastAsia="Times New Roman" w:hAnsi="Times New Roman" w:cs="Times New Roman"/>
          <w:color w:val="1F497D" w:themeColor="text2"/>
          <w:sz w:val="28"/>
        </w:rPr>
        <w:t>Звуковой синтез «Собери словечко» (называете слова по звукам, ребенок должен собрать их в целое слово:</w:t>
      </w:r>
      <w:proofErr w:type="gramEnd"/>
      <w:r w:rsidRPr="00C65DCD">
        <w:rPr>
          <w:rFonts w:ascii="Times New Roman" w:eastAsia="Times New Roman" w:hAnsi="Times New Roman" w:cs="Times New Roman"/>
          <w:color w:val="1F497D" w:themeColor="text2"/>
          <w:sz w:val="28"/>
        </w:rPr>
        <w:t xml:space="preserve">  К – И – Т;  </w:t>
      </w:r>
      <w:proofErr w:type="gramStart"/>
      <w:r w:rsidRPr="00C65DCD">
        <w:rPr>
          <w:rFonts w:ascii="Times New Roman" w:eastAsia="Times New Roman" w:hAnsi="Times New Roman" w:cs="Times New Roman"/>
          <w:color w:val="1F497D" w:themeColor="text2"/>
          <w:sz w:val="28"/>
        </w:rPr>
        <w:t>Р</w:t>
      </w:r>
      <w:proofErr w:type="gramEnd"/>
      <w:r w:rsidRPr="00C65DCD">
        <w:rPr>
          <w:rFonts w:ascii="Times New Roman" w:eastAsia="Times New Roman" w:hAnsi="Times New Roman" w:cs="Times New Roman"/>
          <w:color w:val="1F497D" w:themeColor="text2"/>
          <w:sz w:val="28"/>
        </w:rPr>
        <w:t xml:space="preserve"> – А – К)</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Найди слова с заданным звуком (задаете ребенку любой звук, он должен найти слова, в которых есть данный звук)</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lastRenderedPageBreak/>
        <w:t>Знакомя с буквами, давайте только печатные образцы.</w:t>
      </w:r>
    </w:p>
    <w:p w:rsidR="00E937FD" w:rsidRDefault="00E937FD" w:rsidP="00E937FD">
      <w:pPr>
        <w:shd w:val="clear" w:color="auto" w:fill="FFFFFF"/>
        <w:spacing w:after="0"/>
        <w:ind w:firstLine="360"/>
        <w:jc w:val="both"/>
        <w:rPr>
          <w:rFonts w:ascii="Times New Roman" w:eastAsia="Times New Roman" w:hAnsi="Times New Roman" w:cs="Times New Roman"/>
          <w:color w:val="1F497D" w:themeColor="text2"/>
          <w:sz w:val="28"/>
        </w:rPr>
      </w:pPr>
    </w:p>
    <w:p w:rsidR="00E937FD" w:rsidRPr="00977AC9" w:rsidRDefault="00E937FD" w:rsidP="00E937FD">
      <w:pPr>
        <w:shd w:val="clear" w:color="auto" w:fill="FFFFFF"/>
        <w:spacing w:after="0"/>
        <w:ind w:firstLine="36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Максимальная продолжительность занятий для 6-7летних детей составляет 30-35 минут.</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Будьте щедрыми на похвалу, отмечайте даже мельчайшие изменения вашего ребенка, выражайте свою радость и уверенность в его дальнейших успехах.</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 Разумная требовательность взрослого будет только на пользу ребенку.</w:t>
      </w:r>
    </w:p>
    <w:p w:rsidR="00E937FD" w:rsidRPr="00977AC9" w:rsidRDefault="00E937FD" w:rsidP="00E937FD">
      <w:pPr>
        <w:shd w:val="clear" w:color="auto" w:fill="FFFFFF"/>
        <w:spacing w:after="0"/>
        <w:jc w:val="both"/>
        <w:rPr>
          <w:rFonts w:ascii="Times New Roman" w:eastAsia="Times New Roman" w:hAnsi="Times New Roman" w:cs="Times New Roman"/>
          <w:color w:val="1F497D" w:themeColor="text2"/>
        </w:rPr>
      </w:pPr>
      <w:r w:rsidRPr="00C65DCD">
        <w:rPr>
          <w:rFonts w:ascii="Times New Roman" w:eastAsia="Times New Roman" w:hAnsi="Times New Roman" w:cs="Times New Roman"/>
          <w:color w:val="1F497D" w:themeColor="text2"/>
          <w:sz w:val="28"/>
        </w:rPr>
        <w:t>Вооруженные всеми этими знаниями и умениями вы легче осилите дорогу к школе. Это поможет вам избежать ошибок при чтении и письме.</w:t>
      </w:r>
    </w:p>
    <w:p w:rsidR="00A840C0" w:rsidRDefault="00563F64" w:rsidP="00E937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937FD" w:rsidRPr="0082067E">
        <w:rPr>
          <w:noProof/>
        </w:rPr>
        <w:drawing>
          <wp:inline distT="0" distB="0" distL="0" distR="0">
            <wp:extent cx="2164752" cy="1783755"/>
            <wp:effectExtent l="19050" t="0" r="6948" b="0"/>
            <wp:docPr id="6" name="Рисунок 12" descr="https://212d.ru/site_ds/files/ds-72/images/20220311156317880709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12d.ru/site_ds/files/ds-72/images/202203111563178807091.jfif"/>
                    <pic:cNvPicPr>
                      <a:picLocks noChangeAspect="1" noChangeArrowheads="1"/>
                    </pic:cNvPicPr>
                  </pic:nvPicPr>
                  <pic:blipFill>
                    <a:blip r:embed="rId8" cstate="print"/>
                    <a:srcRect/>
                    <a:stretch>
                      <a:fillRect/>
                    </a:stretch>
                  </pic:blipFill>
                  <pic:spPr bwMode="auto">
                    <a:xfrm>
                      <a:off x="0" y="0"/>
                      <a:ext cx="2176376" cy="1793333"/>
                    </a:xfrm>
                    <a:prstGeom prst="rect">
                      <a:avLst/>
                    </a:prstGeom>
                    <a:noFill/>
                    <a:ln w="9525">
                      <a:noFill/>
                      <a:miter lim="800000"/>
                      <a:headEnd/>
                      <a:tailEnd/>
                    </a:ln>
                  </pic:spPr>
                </pic:pic>
              </a:graphicData>
            </a:graphic>
          </wp:inline>
        </w:drawing>
      </w:r>
    </w:p>
    <w:sectPr w:rsidR="00A840C0" w:rsidSect="00E937FD">
      <w:pgSz w:w="16838" w:h="11906" w:orient="landscape"/>
      <w:pgMar w:top="284" w:right="284" w:bottom="284" w:left="284"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7FD"/>
    <w:rsid w:val="00134AE9"/>
    <w:rsid w:val="00563F64"/>
    <w:rsid w:val="00921CA5"/>
    <w:rsid w:val="00A840C0"/>
    <w:rsid w:val="00AC0DAE"/>
    <w:rsid w:val="00E93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7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937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B686-E747-41E4-945E-EB1CFBC4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3218</Characters>
  <Application>Microsoft Office Word</Application>
  <DocSecurity>0</DocSecurity>
  <Lines>26</Lines>
  <Paragraphs>7</Paragraphs>
  <ScaleCrop>false</ScaleCrop>
  <Company>Reanimator Extreme Edition</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2023-04-04T02:06:00Z</dcterms:created>
  <dcterms:modified xsi:type="dcterms:W3CDTF">2023-04-09T07:32:00Z</dcterms:modified>
</cp:coreProperties>
</file>